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49E" w:rsidRPr="00A4549E" w:rsidRDefault="00A4549E" w:rsidP="00A4549E">
      <w:pPr>
        <w:rPr>
          <w:rFonts w:ascii="Arial Narrow" w:hAnsi="Arial Narrow"/>
          <w:b/>
          <w:sz w:val="28"/>
          <w:szCs w:val="24"/>
        </w:rPr>
      </w:pPr>
      <w:r w:rsidRPr="00A4549E">
        <w:rPr>
          <w:rFonts w:ascii="Arial Narrow" w:hAnsi="Arial Narrow"/>
          <w:b/>
          <w:sz w:val="28"/>
          <w:szCs w:val="24"/>
        </w:rPr>
        <w:t xml:space="preserve">Trabajos a presentar. </w:t>
      </w:r>
    </w:p>
    <w:p w:rsidR="00591DED" w:rsidRDefault="00173C20" w:rsidP="00591DED">
      <w:pPr>
        <w:rPr>
          <w:rFonts w:ascii="Arial Narrow" w:hAnsi="Arial Narrow"/>
          <w:sz w:val="24"/>
          <w:szCs w:val="24"/>
        </w:rPr>
      </w:pPr>
      <w:r w:rsidRPr="00A4549E">
        <w:rPr>
          <w:rFonts w:ascii="Arial Narrow" w:hAnsi="Arial Narrow"/>
          <w:sz w:val="24"/>
          <w:szCs w:val="24"/>
        </w:rPr>
        <w:t xml:space="preserve">Tribunal 1.  </w:t>
      </w:r>
      <w:r w:rsidR="00187601">
        <w:rPr>
          <w:rFonts w:ascii="Arial Narrow" w:hAnsi="Arial Narrow"/>
          <w:sz w:val="24"/>
          <w:szCs w:val="24"/>
        </w:rPr>
        <w:t xml:space="preserve">Miércoles 3 de </w:t>
      </w:r>
      <w:r w:rsidR="00591DED">
        <w:rPr>
          <w:rFonts w:ascii="Arial Narrow" w:hAnsi="Arial Narrow"/>
          <w:sz w:val="24"/>
          <w:szCs w:val="24"/>
        </w:rPr>
        <w:t xml:space="preserve">diciembre 2025.  </w:t>
      </w:r>
      <w:r w:rsidR="00591DED" w:rsidRPr="00591DED">
        <w:rPr>
          <w:rFonts w:ascii="Arial Narrow" w:hAnsi="Arial Narrow"/>
          <w:sz w:val="24"/>
          <w:szCs w:val="24"/>
        </w:rPr>
        <w:t xml:space="preserve">Sala #1: </w:t>
      </w:r>
      <w:hyperlink r:id="rId6" w:history="1">
        <w:r w:rsidR="00591DED" w:rsidRPr="00D432F5">
          <w:rPr>
            <w:rStyle w:val="Hipervnculo"/>
            <w:rFonts w:ascii="Arial Narrow" w:hAnsi="Arial Narrow"/>
            <w:sz w:val="24"/>
            <w:szCs w:val="24"/>
          </w:rPr>
          <w:t>https://meet.google.com/neb-cdqx-agv</w:t>
        </w:r>
      </w:hyperlink>
    </w:p>
    <w:p w:rsidR="00A4549E" w:rsidRPr="00A4549E" w:rsidRDefault="00A4549E" w:rsidP="00A4549E">
      <w:pPr>
        <w:spacing w:after="0" w:line="276" w:lineRule="auto"/>
        <w:ind w:left="113"/>
        <w:contextualSpacing/>
        <w:rPr>
          <w:rFonts w:ascii="Arial Narrow" w:hAnsi="Arial Narrow" w:cstheme="minorHAnsi"/>
          <w:sz w:val="20"/>
          <w:szCs w:val="20"/>
          <w:lang w:val="es-ES"/>
        </w:rPr>
      </w:pPr>
      <w:r w:rsidRPr="00A4549E">
        <w:rPr>
          <w:rFonts w:ascii="Arial Narrow" w:hAnsi="Arial Narrow" w:cstheme="minorHAnsi"/>
          <w:sz w:val="20"/>
          <w:szCs w:val="20"/>
        </w:rPr>
        <w:t xml:space="preserve">Presidente: </w:t>
      </w:r>
      <w:r w:rsidRPr="00A4549E">
        <w:rPr>
          <w:rFonts w:ascii="Arial Narrow" w:hAnsi="Arial Narrow" w:cstheme="minorHAnsi"/>
          <w:sz w:val="20"/>
          <w:szCs w:val="20"/>
          <w:lang w:val="es-ES"/>
        </w:rPr>
        <w:t xml:space="preserve">Dr. C. Prof. Titular Pedro Jacinto Martínez </w:t>
      </w:r>
    </w:p>
    <w:p w:rsidR="00A4549E" w:rsidRPr="00A4549E" w:rsidRDefault="00A4549E" w:rsidP="00A4549E">
      <w:pPr>
        <w:spacing w:after="0" w:line="276" w:lineRule="auto"/>
        <w:ind w:left="113"/>
        <w:contextualSpacing/>
        <w:rPr>
          <w:rFonts w:ascii="Arial Narrow" w:hAnsi="Arial Narrow" w:cstheme="minorHAnsi"/>
          <w:sz w:val="20"/>
          <w:szCs w:val="20"/>
          <w:lang w:val="es-ES"/>
        </w:rPr>
      </w:pPr>
      <w:r w:rsidRPr="00A4549E">
        <w:rPr>
          <w:rFonts w:ascii="Arial Narrow" w:hAnsi="Arial Narrow" w:cstheme="minorHAnsi"/>
          <w:sz w:val="20"/>
          <w:szCs w:val="20"/>
          <w:lang w:val="es-ES"/>
        </w:rPr>
        <w:t>Secretario: Dra. Ms. C. Martha Rosa Izquierdo Casino</w:t>
      </w:r>
    </w:p>
    <w:p w:rsidR="00A4549E" w:rsidRPr="00A4549E" w:rsidRDefault="00A4549E" w:rsidP="00A4549E">
      <w:pPr>
        <w:spacing w:after="0" w:line="276" w:lineRule="auto"/>
        <w:ind w:left="113"/>
        <w:contextualSpacing/>
        <w:rPr>
          <w:rFonts w:ascii="Arial Narrow" w:hAnsi="Arial Narrow" w:cstheme="minorHAnsi"/>
          <w:sz w:val="20"/>
          <w:szCs w:val="20"/>
          <w:lang w:val="es-ES"/>
        </w:rPr>
      </w:pPr>
      <w:r w:rsidRPr="00A4549E">
        <w:rPr>
          <w:rFonts w:ascii="Arial Narrow" w:hAnsi="Arial Narrow" w:cstheme="minorHAnsi"/>
          <w:sz w:val="20"/>
          <w:szCs w:val="20"/>
          <w:lang w:val="es-ES"/>
        </w:rPr>
        <w:t>Miembros:</w:t>
      </w:r>
    </w:p>
    <w:p w:rsidR="00A4549E" w:rsidRPr="00A4549E" w:rsidRDefault="00A4549E" w:rsidP="00A4549E">
      <w:pPr>
        <w:spacing w:after="0" w:line="276" w:lineRule="auto"/>
        <w:ind w:left="113"/>
        <w:contextualSpacing/>
        <w:rPr>
          <w:rFonts w:ascii="Arial Narrow" w:hAnsi="Arial Narrow" w:cstheme="minorHAnsi"/>
          <w:sz w:val="20"/>
          <w:szCs w:val="20"/>
          <w:lang w:val="es-ES"/>
        </w:rPr>
      </w:pPr>
      <w:r w:rsidRPr="00A4549E">
        <w:rPr>
          <w:rFonts w:ascii="Arial Narrow" w:hAnsi="Arial Narrow" w:cstheme="minorHAnsi"/>
          <w:sz w:val="20"/>
          <w:szCs w:val="20"/>
          <w:lang w:val="es-ES"/>
        </w:rPr>
        <w:t xml:space="preserve">Dr. C Concepción Miranda Quintero </w:t>
      </w:r>
    </w:p>
    <w:p w:rsidR="00A4549E" w:rsidRPr="00A4549E" w:rsidRDefault="00A4549E" w:rsidP="00A4549E">
      <w:pPr>
        <w:spacing w:after="0" w:line="276" w:lineRule="auto"/>
        <w:ind w:left="113"/>
        <w:contextualSpacing/>
        <w:rPr>
          <w:rFonts w:ascii="Arial Narrow" w:hAnsi="Arial Narrow" w:cstheme="minorHAnsi"/>
          <w:sz w:val="20"/>
          <w:szCs w:val="20"/>
          <w:lang w:val="es-ES"/>
        </w:rPr>
      </w:pPr>
      <w:r w:rsidRPr="00A4549E">
        <w:rPr>
          <w:rFonts w:ascii="Arial Narrow" w:hAnsi="Arial Narrow" w:cstheme="minorHAnsi"/>
          <w:sz w:val="20"/>
          <w:szCs w:val="20"/>
          <w:lang w:val="es-ES"/>
        </w:rPr>
        <w:t>Dr. Ms. C. Enrique García Arias</w:t>
      </w:r>
    </w:p>
    <w:p w:rsidR="00A4549E" w:rsidRDefault="00A4549E" w:rsidP="00A4549E">
      <w:pPr>
        <w:spacing w:after="0" w:line="276" w:lineRule="auto"/>
        <w:ind w:left="113"/>
        <w:contextualSpacing/>
        <w:rPr>
          <w:rFonts w:ascii="Arial Narrow" w:hAnsi="Arial Narrow" w:cstheme="minorHAnsi"/>
          <w:sz w:val="20"/>
          <w:szCs w:val="20"/>
          <w:lang w:val="es-ES"/>
        </w:rPr>
      </w:pPr>
      <w:r w:rsidRPr="00A4549E">
        <w:rPr>
          <w:rFonts w:ascii="Arial Narrow" w:hAnsi="Arial Narrow" w:cstheme="minorHAnsi"/>
          <w:sz w:val="20"/>
          <w:szCs w:val="20"/>
          <w:lang w:val="es-ES"/>
        </w:rPr>
        <w:t xml:space="preserve">Lic. Ms. C Katia </w:t>
      </w:r>
      <w:proofErr w:type="spellStart"/>
      <w:r w:rsidRPr="00A4549E">
        <w:rPr>
          <w:rFonts w:ascii="Arial Narrow" w:hAnsi="Arial Narrow" w:cstheme="minorHAnsi"/>
          <w:sz w:val="20"/>
          <w:szCs w:val="20"/>
          <w:lang w:val="es-ES"/>
        </w:rPr>
        <w:t>Castanedo</w:t>
      </w:r>
      <w:proofErr w:type="spellEnd"/>
      <w:r w:rsidRPr="00A4549E">
        <w:rPr>
          <w:rFonts w:ascii="Arial Narrow" w:hAnsi="Arial Narrow" w:cstheme="minorHAnsi"/>
          <w:sz w:val="20"/>
          <w:szCs w:val="20"/>
          <w:lang w:val="es-ES"/>
        </w:rPr>
        <w:t xml:space="preserve"> Valdés </w:t>
      </w:r>
    </w:p>
    <w:p w:rsidR="00A4549E" w:rsidRPr="00A4549E" w:rsidRDefault="00A4549E" w:rsidP="00A4549E">
      <w:pPr>
        <w:spacing w:after="0" w:line="276" w:lineRule="auto"/>
        <w:ind w:left="113"/>
        <w:contextualSpacing/>
        <w:rPr>
          <w:rFonts w:ascii="Arial Narrow" w:hAnsi="Arial Narrow" w:cstheme="minorHAnsi"/>
          <w:sz w:val="20"/>
          <w:szCs w:val="20"/>
          <w:lang w:val="es-ES"/>
        </w:rPr>
      </w:pPr>
    </w:p>
    <w:tbl>
      <w:tblPr>
        <w:tblStyle w:val="Tablaconcuadrcula"/>
        <w:tblW w:w="98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709"/>
        <w:gridCol w:w="5103"/>
        <w:gridCol w:w="2443"/>
      </w:tblGrid>
      <w:tr w:rsidR="00EA7E1D" w:rsidTr="00EA7E1D">
        <w:trPr>
          <w:trHeight w:val="263"/>
        </w:trPr>
        <w:tc>
          <w:tcPr>
            <w:tcW w:w="993" w:type="dxa"/>
            <w:shd w:val="clear" w:color="auto" w:fill="BFBFBF" w:themeFill="background1" w:themeFillShade="BF"/>
          </w:tcPr>
          <w:p w:rsidR="00A4549E" w:rsidRPr="00A4549E" w:rsidRDefault="00A4549E" w:rsidP="00A4549E">
            <w:pPr>
              <w:rPr>
                <w:rFonts w:ascii="Arial Narrow" w:hAnsi="Arial Narrow"/>
                <w:b/>
                <w:szCs w:val="24"/>
              </w:rPr>
            </w:pPr>
            <w:r w:rsidRPr="00A4549E">
              <w:rPr>
                <w:rFonts w:ascii="Arial Narrow" w:hAnsi="Arial Narrow"/>
                <w:b/>
                <w:szCs w:val="24"/>
              </w:rPr>
              <w:t>Hora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A4549E" w:rsidRPr="00A4549E" w:rsidRDefault="00A4549E" w:rsidP="00173C20">
            <w:pPr>
              <w:rPr>
                <w:rFonts w:ascii="Arial Narrow" w:hAnsi="Arial Narrow"/>
                <w:b/>
                <w:szCs w:val="24"/>
              </w:rPr>
            </w:pPr>
            <w:r w:rsidRPr="00A4549E">
              <w:rPr>
                <w:rFonts w:ascii="Arial Narrow" w:hAnsi="Arial Narrow"/>
                <w:b/>
                <w:szCs w:val="24"/>
              </w:rPr>
              <w:t>ID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A4549E" w:rsidRPr="00A4549E" w:rsidRDefault="00A4549E" w:rsidP="00173C20">
            <w:pPr>
              <w:rPr>
                <w:rFonts w:ascii="Arial Narrow" w:hAnsi="Arial Narrow"/>
                <w:b/>
                <w:szCs w:val="24"/>
              </w:rPr>
            </w:pPr>
            <w:r w:rsidRPr="00A4549E">
              <w:rPr>
                <w:rFonts w:ascii="Arial Narrow" w:hAnsi="Arial Narrow"/>
                <w:b/>
                <w:szCs w:val="24"/>
              </w:rPr>
              <w:t>País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:rsidR="00A4549E" w:rsidRPr="00A4549E" w:rsidRDefault="00A4549E" w:rsidP="00173C20">
            <w:pPr>
              <w:rPr>
                <w:rFonts w:ascii="Arial Narrow" w:hAnsi="Arial Narrow"/>
                <w:b/>
                <w:szCs w:val="24"/>
              </w:rPr>
            </w:pPr>
            <w:r w:rsidRPr="00A4549E">
              <w:rPr>
                <w:rFonts w:ascii="Arial Narrow" w:hAnsi="Arial Narrow"/>
                <w:b/>
                <w:szCs w:val="24"/>
              </w:rPr>
              <w:t>Título</w:t>
            </w:r>
          </w:p>
        </w:tc>
        <w:tc>
          <w:tcPr>
            <w:tcW w:w="2443" w:type="dxa"/>
            <w:shd w:val="clear" w:color="auto" w:fill="BFBFBF" w:themeFill="background1" w:themeFillShade="BF"/>
          </w:tcPr>
          <w:p w:rsidR="00A4549E" w:rsidRPr="00A4549E" w:rsidRDefault="00A4549E" w:rsidP="00173C20">
            <w:pPr>
              <w:rPr>
                <w:rFonts w:ascii="Arial Narrow" w:hAnsi="Arial Narrow"/>
                <w:b/>
                <w:szCs w:val="24"/>
              </w:rPr>
            </w:pPr>
            <w:r w:rsidRPr="00A4549E">
              <w:rPr>
                <w:rFonts w:ascii="Arial Narrow" w:hAnsi="Arial Narrow"/>
                <w:b/>
                <w:szCs w:val="24"/>
              </w:rPr>
              <w:t>Autor</w:t>
            </w:r>
          </w:p>
        </w:tc>
      </w:tr>
      <w:tr w:rsidR="00EA7E1D" w:rsidTr="00EA7E1D">
        <w:trPr>
          <w:trHeight w:val="263"/>
        </w:trPr>
        <w:tc>
          <w:tcPr>
            <w:tcW w:w="993" w:type="dxa"/>
          </w:tcPr>
          <w:p w:rsidR="00A4549E" w:rsidRPr="00A4549E" w:rsidRDefault="00187601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9.00 am</w:t>
            </w:r>
          </w:p>
        </w:tc>
        <w:tc>
          <w:tcPr>
            <w:tcW w:w="567" w:type="dxa"/>
          </w:tcPr>
          <w:p w:rsidR="00A4549E" w:rsidRPr="00172FC6" w:rsidRDefault="00187601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341</w:t>
            </w:r>
          </w:p>
        </w:tc>
        <w:tc>
          <w:tcPr>
            <w:tcW w:w="709" w:type="dxa"/>
          </w:tcPr>
          <w:p w:rsidR="00A4549E" w:rsidRPr="00A4549E" w:rsidRDefault="001A0509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AGO</w:t>
            </w:r>
          </w:p>
        </w:tc>
        <w:tc>
          <w:tcPr>
            <w:tcW w:w="5103" w:type="dxa"/>
          </w:tcPr>
          <w:p w:rsidR="00A4549E" w:rsidRPr="00A4549E" w:rsidRDefault="001A0509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1A0509">
              <w:rPr>
                <w:rFonts w:ascii="Arial Narrow" w:hAnsi="Arial Narrow"/>
                <w:sz w:val="20"/>
                <w:szCs w:val="20"/>
              </w:rPr>
              <w:t>Sembrando Futuro: “Historia del Programa de Formación Emergente en Medicina General y Familiar en Angola (2021–2025)</w:t>
            </w:r>
          </w:p>
        </w:tc>
        <w:tc>
          <w:tcPr>
            <w:tcW w:w="2443" w:type="dxa"/>
          </w:tcPr>
          <w:p w:rsidR="00A4549E" w:rsidRPr="00A4549E" w:rsidRDefault="001A0509" w:rsidP="00173C20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A0509">
              <w:rPr>
                <w:rFonts w:ascii="Arial Narrow" w:hAnsi="Arial Narrow"/>
                <w:sz w:val="20"/>
                <w:szCs w:val="20"/>
              </w:rPr>
              <w:t>Leysa</w:t>
            </w:r>
            <w:proofErr w:type="spellEnd"/>
            <w:r w:rsidRPr="001A0509">
              <w:rPr>
                <w:rFonts w:ascii="Arial Narrow" w:hAnsi="Arial Narrow"/>
                <w:sz w:val="20"/>
                <w:szCs w:val="20"/>
              </w:rPr>
              <w:t xml:space="preserve"> Margarita </w:t>
            </w:r>
            <w:proofErr w:type="spellStart"/>
            <w:r w:rsidRPr="001A0509">
              <w:rPr>
                <w:rFonts w:ascii="Arial Narrow" w:hAnsi="Arial Narrow"/>
                <w:sz w:val="20"/>
                <w:szCs w:val="20"/>
              </w:rPr>
              <w:t>Gomez</w:t>
            </w:r>
            <w:proofErr w:type="spellEnd"/>
            <w:r w:rsidRPr="001A050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A0509">
              <w:rPr>
                <w:rFonts w:ascii="Arial Narrow" w:hAnsi="Arial Narrow"/>
                <w:sz w:val="20"/>
                <w:szCs w:val="20"/>
              </w:rPr>
              <w:t>Lopez</w:t>
            </w:r>
            <w:proofErr w:type="spellEnd"/>
          </w:p>
        </w:tc>
      </w:tr>
      <w:tr w:rsidR="00EA7E1D" w:rsidTr="00EA7E1D">
        <w:trPr>
          <w:trHeight w:val="252"/>
        </w:trPr>
        <w:tc>
          <w:tcPr>
            <w:tcW w:w="993" w:type="dxa"/>
          </w:tcPr>
          <w:p w:rsidR="00A4549E" w:rsidRPr="00A4549E" w:rsidRDefault="00187601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9.15 am</w:t>
            </w:r>
          </w:p>
        </w:tc>
        <w:tc>
          <w:tcPr>
            <w:tcW w:w="567" w:type="dxa"/>
          </w:tcPr>
          <w:p w:rsidR="00A4549E" w:rsidRPr="00172FC6" w:rsidRDefault="00187601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365</w:t>
            </w:r>
          </w:p>
        </w:tc>
        <w:tc>
          <w:tcPr>
            <w:tcW w:w="709" w:type="dxa"/>
          </w:tcPr>
          <w:p w:rsidR="001A0509" w:rsidRPr="00A4549E" w:rsidRDefault="001A0509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AGO</w:t>
            </w:r>
          </w:p>
        </w:tc>
        <w:tc>
          <w:tcPr>
            <w:tcW w:w="5103" w:type="dxa"/>
          </w:tcPr>
          <w:p w:rsidR="00A4549E" w:rsidRPr="00A4549E" w:rsidRDefault="001A0509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1A0509">
              <w:rPr>
                <w:rFonts w:ascii="Arial Narrow" w:hAnsi="Arial Narrow"/>
                <w:sz w:val="20"/>
                <w:szCs w:val="20"/>
              </w:rPr>
              <w:t>Cooperación Médica Cubana: Solidaridad, Principios Éticos y Humanos en Angola.</w:t>
            </w:r>
          </w:p>
        </w:tc>
        <w:tc>
          <w:tcPr>
            <w:tcW w:w="2443" w:type="dxa"/>
          </w:tcPr>
          <w:p w:rsidR="00A4549E" w:rsidRPr="00A4549E" w:rsidRDefault="001A0509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Regla Luz Angulo P</w:t>
            </w:r>
            <w:r w:rsidRPr="001A0509">
              <w:rPr>
                <w:rFonts w:ascii="Arial Narrow" w:hAnsi="Arial Narrow"/>
                <w:sz w:val="20"/>
                <w:szCs w:val="20"/>
              </w:rPr>
              <w:t>ardo</w:t>
            </w:r>
          </w:p>
        </w:tc>
      </w:tr>
      <w:tr w:rsidR="00EA7E1D" w:rsidTr="00EA7E1D">
        <w:trPr>
          <w:trHeight w:val="263"/>
        </w:trPr>
        <w:tc>
          <w:tcPr>
            <w:tcW w:w="993" w:type="dxa"/>
          </w:tcPr>
          <w:p w:rsidR="00A4549E" w:rsidRPr="00A4549E" w:rsidRDefault="00187601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9.30 am</w:t>
            </w:r>
          </w:p>
        </w:tc>
        <w:tc>
          <w:tcPr>
            <w:tcW w:w="567" w:type="dxa"/>
          </w:tcPr>
          <w:p w:rsidR="00A4549E" w:rsidRPr="00172FC6" w:rsidRDefault="00187601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514</w:t>
            </w:r>
          </w:p>
        </w:tc>
        <w:tc>
          <w:tcPr>
            <w:tcW w:w="709" w:type="dxa"/>
          </w:tcPr>
          <w:p w:rsidR="009F5D8B" w:rsidRPr="00A4549E" w:rsidRDefault="009F5D8B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GHA</w:t>
            </w:r>
          </w:p>
        </w:tc>
        <w:tc>
          <w:tcPr>
            <w:tcW w:w="5103" w:type="dxa"/>
          </w:tcPr>
          <w:p w:rsidR="00A4549E" w:rsidRPr="00A4549E" w:rsidRDefault="009F5D8B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9F5D8B">
              <w:rPr>
                <w:rFonts w:ascii="Arial Narrow" w:hAnsi="Arial Narrow"/>
                <w:sz w:val="20"/>
                <w:szCs w:val="20"/>
              </w:rPr>
              <w:t xml:space="preserve">Eclampsia y </w:t>
            </w:r>
            <w:proofErr w:type="spellStart"/>
            <w:r w:rsidRPr="009F5D8B">
              <w:rPr>
                <w:rFonts w:ascii="Arial Narrow" w:hAnsi="Arial Narrow"/>
                <w:sz w:val="20"/>
                <w:szCs w:val="20"/>
              </w:rPr>
              <w:t>Sindrome</w:t>
            </w:r>
            <w:proofErr w:type="spellEnd"/>
            <w:r w:rsidRPr="009F5D8B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9F5D8B">
              <w:rPr>
                <w:rFonts w:ascii="Arial Narrow" w:hAnsi="Arial Narrow"/>
                <w:sz w:val="20"/>
                <w:szCs w:val="20"/>
              </w:rPr>
              <w:t>Hellp</w:t>
            </w:r>
            <w:proofErr w:type="spellEnd"/>
            <w:r w:rsidRPr="009F5D8B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443" w:type="dxa"/>
          </w:tcPr>
          <w:p w:rsidR="00A4549E" w:rsidRPr="00A4549E" w:rsidRDefault="009F5D8B" w:rsidP="00173C20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F5D8B">
              <w:rPr>
                <w:rFonts w:ascii="Arial Narrow" w:hAnsi="Arial Narrow"/>
                <w:sz w:val="20"/>
                <w:szCs w:val="20"/>
              </w:rPr>
              <w:t>Arnolis</w:t>
            </w:r>
            <w:proofErr w:type="spellEnd"/>
            <w:r w:rsidRPr="009F5D8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9F5D8B">
              <w:rPr>
                <w:rFonts w:ascii="Arial Narrow" w:hAnsi="Arial Narrow"/>
                <w:sz w:val="20"/>
                <w:szCs w:val="20"/>
              </w:rPr>
              <w:t>Poll</w:t>
            </w:r>
            <w:proofErr w:type="spellEnd"/>
            <w:r w:rsidRPr="009F5D8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9F5D8B">
              <w:rPr>
                <w:rFonts w:ascii="Arial Narrow" w:hAnsi="Arial Narrow"/>
                <w:sz w:val="20"/>
                <w:szCs w:val="20"/>
              </w:rPr>
              <w:t>Fernandez</w:t>
            </w:r>
            <w:proofErr w:type="spellEnd"/>
            <w:r w:rsidRPr="009F5D8B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EA7E1D" w:rsidTr="00EA7E1D">
        <w:trPr>
          <w:trHeight w:val="263"/>
        </w:trPr>
        <w:tc>
          <w:tcPr>
            <w:tcW w:w="993" w:type="dxa"/>
          </w:tcPr>
          <w:p w:rsidR="00A4549E" w:rsidRPr="00A4549E" w:rsidRDefault="00187601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9.45 am</w:t>
            </w:r>
          </w:p>
        </w:tc>
        <w:tc>
          <w:tcPr>
            <w:tcW w:w="567" w:type="dxa"/>
          </w:tcPr>
          <w:p w:rsidR="00A4549E" w:rsidRPr="00172FC6" w:rsidRDefault="00187601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221</w:t>
            </w:r>
          </w:p>
        </w:tc>
        <w:tc>
          <w:tcPr>
            <w:tcW w:w="709" w:type="dxa"/>
          </w:tcPr>
          <w:p w:rsidR="00A4549E" w:rsidRPr="00A4549E" w:rsidRDefault="009F5D8B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MOZ</w:t>
            </w:r>
          </w:p>
        </w:tc>
        <w:tc>
          <w:tcPr>
            <w:tcW w:w="5103" w:type="dxa"/>
          </w:tcPr>
          <w:p w:rsidR="00A4549E" w:rsidRPr="009F5D8B" w:rsidRDefault="009F5D8B" w:rsidP="00173C20">
            <w:pPr>
              <w:rPr>
                <w:rFonts w:ascii="Arial Narrow" w:hAnsi="Arial Narrow"/>
                <w:bCs/>
                <w:sz w:val="20"/>
                <w:szCs w:val="20"/>
                <w:lang w:val="es-ES"/>
              </w:rPr>
            </w:pPr>
            <w:r w:rsidRPr="009F5D8B">
              <w:rPr>
                <w:rFonts w:ascii="Arial Narrow" w:hAnsi="Arial Narrow"/>
                <w:bCs/>
                <w:sz w:val="20"/>
                <w:szCs w:val="20"/>
                <w:lang w:val="es-ES"/>
              </w:rPr>
              <w:t xml:space="preserve">Estrategia educativa sobre Embarazo en Adolescentes en una Escuela pública. </w:t>
            </w:r>
            <w:proofErr w:type="spellStart"/>
            <w:r w:rsidRPr="009F5D8B">
              <w:rPr>
                <w:rFonts w:ascii="Arial Narrow" w:hAnsi="Arial Narrow"/>
                <w:bCs/>
                <w:sz w:val="20"/>
                <w:szCs w:val="20"/>
                <w:lang w:val="es-ES"/>
              </w:rPr>
              <w:t>Infulene</w:t>
            </w:r>
            <w:proofErr w:type="spellEnd"/>
            <w:r w:rsidRPr="009F5D8B">
              <w:rPr>
                <w:rFonts w:ascii="Arial Narrow" w:hAnsi="Arial Narrow"/>
                <w:bCs/>
                <w:sz w:val="20"/>
                <w:szCs w:val="20"/>
                <w:lang w:val="es-ES"/>
              </w:rPr>
              <w:t>. Mozambique. 2025.</w:t>
            </w:r>
          </w:p>
        </w:tc>
        <w:tc>
          <w:tcPr>
            <w:tcW w:w="2443" w:type="dxa"/>
          </w:tcPr>
          <w:p w:rsidR="00A4549E" w:rsidRPr="00A4549E" w:rsidRDefault="009F5D8B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9F5D8B">
              <w:rPr>
                <w:rFonts w:ascii="Arial Narrow" w:hAnsi="Arial Narrow"/>
                <w:bCs/>
                <w:sz w:val="20"/>
                <w:szCs w:val="20"/>
                <w:lang w:val="es-ES"/>
              </w:rPr>
              <w:t>Vilma García Franco</w:t>
            </w:r>
          </w:p>
        </w:tc>
      </w:tr>
      <w:tr w:rsidR="00EA7E1D" w:rsidTr="00EA7E1D">
        <w:trPr>
          <w:trHeight w:val="263"/>
        </w:trPr>
        <w:tc>
          <w:tcPr>
            <w:tcW w:w="993" w:type="dxa"/>
          </w:tcPr>
          <w:p w:rsidR="00A4549E" w:rsidRPr="00A4549E" w:rsidRDefault="00187601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10.00 am</w:t>
            </w:r>
          </w:p>
        </w:tc>
        <w:tc>
          <w:tcPr>
            <w:tcW w:w="567" w:type="dxa"/>
          </w:tcPr>
          <w:p w:rsidR="00A4549E" w:rsidRPr="00172FC6" w:rsidRDefault="00187601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306</w:t>
            </w:r>
          </w:p>
        </w:tc>
        <w:tc>
          <w:tcPr>
            <w:tcW w:w="709" w:type="dxa"/>
          </w:tcPr>
          <w:p w:rsidR="00A4549E" w:rsidRPr="00A4549E" w:rsidRDefault="009F5D8B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VEN</w:t>
            </w:r>
          </w:p>
        </w:tc>
        <w:tc>
          <w:tcPr>
            <w:tcW w:w="5103" w:type="dxa"/>
          </w:tcPr>
          <w:p w:rsidR="00A4549E" w:rsidRPr="00A4549E" w:rsidRDefault="009F5D8B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9F5D8B">
              <w:rPr>
                <w:rFonts w:ascii="Arial Narrow" w:hAnsi="Arial Narrow"/>
                <w:sz w:val="20"/>
                <w:szCs w:val="20"/>
              </w:rPr>
              <w:t>Vigencia del pensamiento martiano y fidelista en la Colaboración Médica Cubana</w:t>
            </w:r>
          </w:p>
        </w:tc>
        <w:tc>
          <w:tcPr>
            <w:tcW w:w="2443" w:type="dxa"/>
          </w:tcPr>
          <w:p w:rsidR="00A4549E" w:rsidRPr="00A4549E" w:rsidRDefault="009F5D8B" w:rsidP="009F5D8B">
            <w:pPr>
              <w:rPr>
                <w:rFonts w:ascii="Arial Narrow" w:hAnsi="Arial Narrow"/>
                <w:sz w:val="20"/>
                <w:szCs w:val="20"/>
              </w:rPr>
            </w:pPr>
            <w:r w:rsidRPr="009F5D8B">
              <w:rPr>
                <w:rFonts w:ascii="Arial Narrow" w:hAnsi="Arial Narrow"/>
                <w:sz w:val="20"/>
                <w:szCs w:val="20"/>
              </w:rPr>
              <w:t xml:space="preserve">Isis </w:t>
            </w:r>
            <w:proofErr w:type="spellStart"/>
            <w:r w:rsidRPr="009F5D8B">
              <w:rPr>
                <w:rFonts w:ascii="Arial Narrow" w:hAnsi="Arial Narrow"/>
                <w:sz w:val="20"/>
                <w:szCs w:val="20"/>
              </w:rPr>
              <w:t>Mauren</w:t>
            </w:r>
            <w:proofErr w:type="spellEnd"/>
            <w:r w:rsidRPr="009F5D8B">
              <w:rPr>
                <w:rFonts w:ascii="Arial Narrow" w:hAnsi="Arial Narrow"/>
                <w:sz w:val="20"/>
                <w:szCs w:val="20"/>
              </w:rPr>
              <w:t xml:space="preserve"> Álvarez </w:t>
            </w:r>
            <w:proofErr w:type="spellStart"/>
            <w:r w:rsidRPr="009F5D8B">
              <w:rPr>
                <w:rFonts w:ascii="Arial Narrow" w:hAnsi="Arial Narrow"/>
                <w:sz w:val="20"/>
                <w:szCs w:val="20"/>
              </w:rPr>
              <w:t>Martinez</w:t>
            </w:r>
            <w:proofErr w:type="spellEnd"/>
            <w:r w:rsidRPr="009F5D8B">
              <w:rPr>
                <w:rFonts w:ascii="Arial Narrow" w:hAnsi="Arial Narrow"/>
                <w:sz w:val="20"/>
                <w:szCs w:val="20"/>
              </w:rPr>
              <w:tab/>
            </w:r>
          </w:p>
        </w:tc>
      </w:tr>
      <w:tr w:rsidR="00172FC6" w:rsidTr="00EA7E1D">
        <w:trPr>
          <w:trHeight w:val="263"/>
        </w:trPr>
        <w:tc>
          <w:tcPr>
            <w:tcW w:w="993" w:type="dxa"/>
          </w:tcPr>
          <w:p w:rsidR="00172FC6" w:rsidRDefault="00187601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10.15. am</w:t>
            </w:r>
          </w:p>
        </w:tc>
        <w:tc>
          <w:tcPr>
            <w:tcW w:w="567" w:type="dxa"/>
          </w:tcPr>
          <w:p w:rsidR="00172FC6" w:rsidRPr="00172FC6" w:rsidRDefault="00187601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333</w:t>
            </w:r>
          </w:p>
        </w:tc>
        <w:tc>
          <w:tcPr>
            <w:tcW w:w="709" w:type="dxa"/>
          </w:tcPr>
          <w:p w:rsidR="00172FC6" w:rsidRPr="00A4549E" w:rsidRDefault="00847313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VEN</w:t>
            </w:r>
          </w:p>
        </w:tc>
        <w:tc>
          <w:tcPr>
            <w:tcW w:w="5103" w:type="dxa"/>
          </w:tcPr>
          <w:p w:rsidR="00172FC6" w:rsidRPr="00A4549E" w:rsidRDefault="00847313" w:rsidP="00DA25B3">
            <w:pPr>
              <w:rPr>
                <w:rFonts w:ascii="Arial Narrow" w:hAnsi="Arial Narrow"/>
                <w:sz w:val="20"/>
                <w:szCs w:val="20"/>
              </w:rPr>
            </w:pPr>
            <w:r w:rsidRPr="00847313">
              <w:rPr>
                <w:rFonts w:ascii="Arial Narrow" w:hAnsi="Arial Narrow"/>
                <w:sz w:val="20"/>
                <w:szCs w:val="20"/>
              </w:rPr>
              <w:t>Martí en Fidel y Bolívar en Chávez, faros en la hermandad con los pueblos</w:t>
            </w:r>
          </w:p>
        </w:tc>
        <w:tc>
          <w:tcPr>
            <w:tcW w:w="2443" w:type="dxa"/>
          </w:tcPr>
          <w:p w:rsidR="00172FC6" w:rsidRPr="00A4549E" w:rsidRDefault="00847313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847313">
              <w:rPr>
                <w:rFonts w:ascii="Arial Narrow" w:hAnsi="Arial Narrow"/>
                <w:sz w:val="20"/>
                <w:szCs w:val="20"/>
              </w:rPr>
              <w:t>Carlos Alberto López Macías</w:t>
            </w:r>
          </w:p>
        </w:tc>
      </w:tr>
      <w:tr w:rsidR="00172FC6" w:rsidTr="00EA7E1D">
        <w:trPr>
          <w:trHeight w:val="263"/>
        </w:trPr>
        <w:tc>
          <w:tcPr>
            <w:tcW w:w="993" w:type="dxa"/>
          </w:tcPr>
          <w:p w:rsidR="00172FC6" w:rsidRDefault="00187601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10.30 am</w:t>
            </w:r>
          </w:p>
        </w:tc>
        <w:tc>
          <w:tcPr>
            <w:tcW w:w="567" w:type="dxa"/>
          </w:tcPr>
          <w:p w:rsidR="00172FC6" w:rsidRPr="00172FC6" w:rsidRDefault="00187601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335</w:t>
            </w:r>
          </w:p>
        </w:tc>
        <w:tc>
          <w:tcPr>
            <w:tcW w:w="709" w:type="dxa"/>
          </w:tcPr>
          <w:p w:rsidR="00172FC6" w:rsidRPr="00A4549E" w:rsidRDefault="00847313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VEN</w:t>
            </w:r>
          </w:p>
        </w:tc>
        <w:tc>
          <w:tcPr>
            <w:tcW w:w="5103" w:type="dxa"/>
          </w:tcPr>
          <w:p w:rsidR="00172FC6" w:rsidRPr="00A4549E" w:rsidRDefault="00847313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847313">
              <w:rPr>
                <w:rFonts w:ascii="Arial Narrow" w:hAnsi="Arial Narrow"/>
                <w:sz w:val="20"/>
                <w:szCs w:val="20"/>
              </w:rPr>
              <w:t>4 Héroes una estrella</w:t>
            </w:r>
          </w:p>
        </w:tc>
        <w:tc>
          <w:tcPr>
            <w:tcW w:w="2443" w:type="dxa"/>
          </w:tcPr>
          <w:p w:rsidR="00172FC6" w:rsidRPr="00A4549E" w:rsidRDefault="00847313" w:rsidP="004C6183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47313">
              <w:rPr>
                <w:rFonts w:ascii="Arial Narrow" w:hAnsi="Arial Narrow"/>
                <w:sz w:val="20"/>
                <w:szCs w:val="20"/>
              </w:rPr>
              <w:t>Isnalvis</w:t>
            </w:r>
            <w:proofErr w:type="spellEnd"/>
            <w:r w:rsidRPr="00847313">
              <w:rPr>
                <w:rFonts w:ascii="Arial Narrow" w:hAnsi="Arial Narrow"/>
                <w:sz w:val="20"/>
                <w:szCs w:val="20"/>
              </w:rPr>
              <w:t xml:space="preserve"> María Rodríguez Leandro</w:t>
            </w:r>
          </w:p>
        </w:tc>
      </w:tr>
      <w:tr w:rsidR="00172FC6" w:rsidTr="00EA7E1D">
        <w:trPr>
          <w:trHeight w:val="263"/>
        </w:trPr>
        <w:tc>
          <w:tcPr>
            <w:tcW w:w="993" w:type="dxa"/>
          </w:tcPr>
          <w:p w:rsidR="00172FC6" w:rsidRDefault="00187601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10.45 am</w:t>
            </w:r>
          </w:p>
        </w:tc>
        <w:tc>
          <w:tcPr>
            <w:tcW w:w="567" w:type="dxa"/>
          </w:tcPr>
          <w:p w:rsidR="00172FC6" w:rsidRPr="00172FC6" w:rsidRDefault="00187601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383</w:t>
            </w:r>
          </w:p>
        </w:tc>
        <w:tc>
          <w:tcPr>
            <w:tcW w:w="709" w:type="dxa"/>
          </w:tcPr>
          <w:p w:rsidR="00172FC6" w:rsidRPr="00A4549E" w:rsidRDefault="00847313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VEN</w:t>
            </w:r>
          </w:p>
        </w:tc>
        <w:tc>
          <w:tcPr>
            <w:tcW w:w="5103" w:type="dxa"/>
          </w:tcPr>
          <w:p w:rsidR="00172FC6" w:rsidRPr="004C6183" w:rsidRDefault="00847313" w:rsidP="00173C20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847313">
              <w:rPr>
                <w:rFonts w:ascii="Arial Narrow" w:hAnsi="Arial Narrow"/>
                <w:sz w:val="20"/>
                <w:szCs w:val="20"/>
              </w:rPr>
              <w:t>Síntesis histórica de la Misión Barrio Adentro en el estado La Guaira. 2003-2024</w:t>
            </w:r>
          </w:p>
        </w:tc>
        <w:tc>
          <w:tcPr>
            <w:tcW w:w="2443" w:type="dxa"/>
          </w:tcPr>
          <w:p w:rsidR="00172FC6" w:rsidRPr="00A4549E" w:rsidRDefault="00847313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847313">
              <w:rPr>
                <w:rFonts w:ascii="Arial Narrow" w:hAnsi="Arial Narrow"/>
                <w:sz w:val="20"/>
                <w:szCs w:val="20"/>
              </w:rPr>
              <w:t>Aida Mercedes Sera Fernández</w:t>
            </w:r>
          </w:p>
        </w:tc>
      </w:tr>
      <w:tr w:rsidR="00172FC6" w:rsidTr="00EA7E1D">
        <w:trPr>
          <w:trHeight w:val="263"/>
        </w:trPr>
        <w:tc>
          <w:tcPr>
            <w:tcW w:w="993" w:type="dxa"/>
          </w:tcPr>
          <w:p w:rsidR="00172FC6" w:rsidRDefault="00187601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11.00 am</w:t>
            </w:r>
          </w:p>
        </w:tc>
        <w:tc>
          <w:tcPr>
            <w:tcW w:w="567" w:type="dxa"/>
          </w:tcPr>
          <w:p w:rsidR="00172FC6" w:rsidRPr="00172FC6" w:rsidRDefault="00187601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455</w:t>
            </w:r>
          </w:p>
        </w:tc>
        <w:tc>
          <w:tcPr>
            <w:tcW w:w="709" w:type="dxa"/>
          </w:tcPr>
          <w:p w:rsidR="00172FC6" w:rsidRPr="00A4549E" w:rsidRDefault="00847313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VEN</w:t>
            </w:r>
          </w:p>
        </w:tc>
        <w:tc>
          <w:tcPr>
            <w:tcW w:w="5103" w:type="dxa"/>
          </w:tcPr>
          <w:p w:rsidR="00172FC6" w:rsidRPr="00A4549E" w:rsidRDefault="00847313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847313">
              <w:rPr>
                <w:rFonts w:ascii="Arial Narrow" w:hAnsi="Arial Narrow"/>
                <w:sz w:val="20"/>
                <w:szCs w:val="20"/>
              </w:rPr>
              <w:t>Retos y perspectiva de la misión médica cubana en Venezuela desde la Vigencia del pensamiento martiano y fidelista</w:t>
            </w:r>
          </w:p>
        </w:tc>
        <w:tc>
          <w:tcPr>
            <w:tcW w:w="2443" w:type="dxa"/>
          </w:tcPr>
          <w:p w:rsidR="00172FC6" w:rsidRPr="00A4549E" w:rsidRDefault="00847313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847313">
              <w:rPr>
                <w:rFonts w:ascii="Arial Narrow" w:hAnsi="Arial Narrow"/>
                <w:sz w:val="20"/>
                <w:szCs w:val="20"/>
              </w:rPr>
              <w:t xml:space="preserve">Frank </w:t>
            </w:r>
            <w:proofErr w:type="spellStart"/>
            <w:r w:rsidRPr="00847313">
              <w:rPr>
                <w:rFonts w:ascii="Arial Narrow" w:hAnsi="Arial Narrow"/>
                <w:sz w:val="20"/>
                <w:szCs w:val="20"/>
              </w:rPr>
              <w:t>Alvarez</w:t>
            </w:r>
            <w:proofErr w:type="spellEnd"/>
            <w:r w:rsidRPr="00847313">
              <w:rPr>
                <w:rFonts w:ascii="Arial Narrow" w:hAnsi="Arial Narrow"/>
                <w:sz w:val="20"/>
                <w:szCs w:val="20"/>
              </w:rPr>
              <w:t xml:space="preserve"> Espinosa</w:t>
            </w:r>
          </w:p>
        </w:tc>
      </w:tr>
      <w:tr w:rsidR="00172FC6" w:rsidTr="00EA7E1D">
        <w:trPr>
          <w:trHeight w:val="263"/>
        </w:trPr>
        <w:tc>
          <w:tcPr>
            <w:tcW w:w="993" w:type="dxa"/>
          </w:tcPr>
          <w:p w:rsidR="00172FC6" w:rsidRDefault="00187601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11.15 am</w:t>
            </w:r>
          </w:p>
        </w:tc>
        <w:tc>
          <w:tcPr>
            <w:tcW w:w="567" w:type="dxa"/>
          </w:tcPr>
          <w:p w:rsidR="00172FC6" w:rsidRPr="00172FC6" w:rsidRDefault="00187601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496</w:t>
            </w:r>
          </w:p>
        </w:tc>
        <w:tc>
          <w:tcPr>
            <w:tcW w:w="709" w:type="dxa"/>
          </w:tcPr>
          <w:p w:rsidR="00172FC6" w:rsidRPr="00A4549E" w:rsidRDefault="00847313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VEN</w:t>
            </w:r>
          </w:p>
        </w:tc>
        <w:tc>
          <w:tcPr>
            <w:tcW w:w="5103" w:type="dxa"/>
          </w:tcPr>
          <w:p w:rsidR="00172FC6" w:rsidRPr="00A4549E" w:rsidRDefault="00847313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847313">
              <w:rPr>
                <w:rFonts w:ascii="Arial Narrow" w:hAnsi="Arial Narrow"/>
                <w:sz w:val="20"/>
                <w:szCs w:val="20"/>
              </w:rPr>
              <w:t>Metodología para la formación de valores de recursos humanos en la Universidad de Ciencias de la Salud en Venezuela</w:t>
            </w:r>
          </w:p>
        </w:tc>
        <w:tc>
          <w:tcPr>
            <w:tcW w:w="2443" w:type="dxa"/>
          </w:tcPr>
          <w:p w:rsidR="00172FC6" w:rsidRPr="00A4549E" w:rsidRDefault="00847313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847313">
              <w:rPr>
                <w:rFonts w:ascii="Arial Narrow" w:hAnsi="Arial Narrow"/>
                <w:sz w:val="20"/>
                <w:szCs w:val="20"/>
              </w:rPr>
              <w:t>Mirna Mena La Rosa</w:t>
            </w:r>
          </w:p>
        </w:tc>
      </w:tr>
      <w:tr w:rsidR="00172FC6" w:rsidTr="00EA7E1D">
        <w:trPr>
          <w:trHeight w:val="263"/>
        </w:trPr>
        <w:tc>
          <w:tcPr>
            <w:tcW w:w="993" w:type="dxa"/>
          </w:tcPr>
          <w:p w:rsidR="00172FC6" w:rsidRDefault="00187601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11.30 am</w:t>
            </w:r>
          </w:p>
        </w:tc>
        <w:tc>
          <w:tcPr>
            <w:tcW w:w="567" w:type="dxa"/>
          </w:tcPr>
          <w:p w:rsidR="00172FC6" w:rsidRPr="00172FC6" w:rsidRDefault="00187601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502</w:t>
            </w:r>
          </w:p>
        </w:tc>
        <w:tc>
          <w:tcPr>
            <w:tcW w:w="709" w:type="dxa"/>
          </w:tcPr>
          <w:p w:rsidR="00172FC6" w:rsidRPr="00A4549E" w:rsidRDefault="00CC779F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VEN</w:t>
            </w:r>
          </w:p>
        </w:tc>
        <w:tc>
          <w:tcPr>
            <w:tcW w:w="5103" w:type="dxa"/>
          </w:tcPr>
          <w:p w:rsidR="00172FC6" w:rsidRPr="00A4549E" w:rsidRDefault="00CC779F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CC779F">
              <w:rPr>
                <w:rFonts w:ascii="Arial Narrow" w:hAnsi="Arial Narrow"/>
                <w:sz w:val="20"/>
                <w:szCs w:val="20"/>
              </w:rPr>
              <w:t>Vínculo del legado martiano y bolivariano en relación a nuestra América</w:t>
            </w:r>
          </w:p>
        </w:tc>
        <w:tc>
          <w:tcPr>
            <w:tcW w:w="2443" w:type="dxa"/>
          </w:tcPr>
          <w:p w:rsidR="00172FC6" w:rsidRPr="00A4549E" w:rsidRDefault="00CC779F" w:rsidP="00173C20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C779F">
              <w:rPr>
                <w:rFonts w:ascii="Arial Narrow" w:hAnsi="Arial Narrow"/>
                <w:sz w:val="20"/>
                <w:szCs w:val="20"/>
              </w:rPr>
              <w:t>Saira</w:t>
            </w:r>
            <w:proofErr w:type="spellEnd"/>
            <w:r w:rsidRPr="00CC779F">
              <w:rPr>
                <w:rFonts w:ascii="Arial Narrow" w:hAnsi="Arial Narrow"/>
                <w:sz w:val="20"/>
                <w:szCs w:val="20"/>
              </w:rPr>
              <w:t xml:space="preserve"> Enrique Peña</w:t>
            </w:r>
          </w:p>
        </w:tc>
      </w:tr>
      <w:tr w:rsidR="00172FC6" w:rsidTr="00EA7E1D">
        <w:trPr>
          <w:trHeight w:val="263"/>
        </w:trPr>
        <w:tc>
          <w:tcPr>
            <w:tcW w:w="993" w:type="dxa"/>
          </w:tcPr>
          <w:p w:rsidR="00172FC6" w:rsidRDefault="00187601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11.45 am</w:t>
            </w:r>
          </w:p>
        </w:tc>
        <w:tc>
          <w:tcPr>
            <w:tcW w:w="567" w:type="dxa"/>
          </w:tcPr>
          <w:p w:rsidR="00172FC6" w:rsidRPr="00172FC6" w:rsidRDefault="00187601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590</w:t>
            </w:r>
          </w:p>
        </w:tc>
        <w:tc>
          <w:tcPr>
            <w:tcW w:w="709" w:type="dxa"/>
          </w:tcPr>
          <w:p w:rsidR="00172FC6" w:rsidRPr="00A4549E" w:rsidRDefault="00CC779F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MEX</w:t>
            </w:r>
          </w:p>
        </w:tc>
        <w:tc>
          <w:tcPr>
            <w:tcW w:w="5103" w:type="dxa"/>
          </w:tcPr>
          <w:p w:rsidR="00172FC6" w:rsidRPr="00A4549E" w:rsidRDefault="00CC779F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CC779F">
              <w:rPr>
                <w:rFonts w:ascii="Arial Narrow" w:hAnsi="Arial Narrow"/>
                <w:sz w:val="20"/>
                <w:szCs w:val="20"/>
              </w:rPr>
              <w:t xml:space="preserve">Impacto de la BMC en Hospital Integral Valle del Carrizo, </w:t>
            </w:r>
            <w:proofErr w:type="spellStart"/>
            <w:r w:rsidRPr="00CC779F">
              <w:rPr>
                <w:rFonts w:ascii="Arial Narrow" w:hAnsi="Arial Narrow"/>
                <w:sz w:val="20"/>
                <w:szCs w:val="20"/>
              </w:rPr>
              <w:t>Ahome,Sinaloa,Mexico</w:t>
            </w:r>
            <w:proofErr w:type="spellEnd"/>
          </w:p>
        </w:tc>
        <w:tc>
          <w:tcPr>
            <w:tcW w:w="2443" w:type="dxa"/>
          </w:tcPr>
          <w:p w:rsidR="00172FC6" w:rsidRPr="00A4549E" w:rsidRDefault="00CC779F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CC779F">
              <w:rPr>
                <w:rFonts w:ascii="Arial Narrow" w:hAnsi="Arial Narrow"/>
                <w:sz w:val="20"/>
                <w:szCs w:val="20"/>
              </w:rPr>
              <w:t>Cesar Calviño Camejo</w:t>
            </w:r>
          </w:p>
        </w:tc>
      </w:tr>
      <w:tr w:rsidR="00172FC6" w:rsidTr="00EA7E1D">
        <w:trPr>
          <w:trHeight w:val="263"/>
        </w:trPr>
        <w:tc>
          <w:tcPr>
            <w:tcW w:w="993" w:type="dxa"/>
          </w:tcPr>
          <w:p w:rsidR="00172FC6" w:rsidRDefault="00187601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12.00 m</w:t>
            </w:r>
          </w:p>
        </w:tc>
        <w:tc>
          <w:tcPr>
            <w:tcW w:w="567" w:type="dxa"/>
          </w:tcPr>
          <w:p w:rsidR="00172FC6" w:rsidRPr="00172FC6" w:rsidRDefault="00187601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613</w:t>
            </w:r>
          </w:p>
        </w:tc>
        <w:tc>
          <w:tcPr>
            <w:tcW w:w="709" w:type="dxa"/>
          </w:tcPr>
          <w:p w:rsidR="00172FC6" w:rsidRPr="00A4549E" w:rsidRDefault="00CC779F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MEX</w:t>
            </w:r>
          </w:p>
        </w:tc>
        <w:tc>
          <w:tcPr>
            <w:tcW w:w="5103" w:type="dxa"/>
          </w:tcPr>
          <w:p w:rsidR="00172FC6" w:rsidRPr="00A4549E" w:rsidRDefault="00CC779F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CC779F">
              <w:rPr>
                <w:rFonts w:ascii="Arial Narrow" w:hAnsi="Arial Narrow"/>
                <w:sz w:val="20"/>
                <w:szCs w:val="20"/>
              </w:rPr>
              <w:t>Bajo peso al nacer y factores maternos asociados. Centro de salud Totonicapán</w:t>
            </w:r>
          </w:p>
        </w:tc>
        <w:tc>
          <w:tcPr>
            <w:tcW w:w="2443" w:type="dxa"/>
          </w:tcPr>
          <w:p w:rsidR="00172FC6" w:rsidRPr="00A4549E" w:rsidRDefault="00CC779F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CC779F">
              <w:rPr>
                <w:rFonts w:ascii="Arial Narrow" w:hAnsi="Arial Narrow"/>
                <w:sz w:val="20"/>
                <w:szCs w:val="20"/>
              </w:rPr>
              <w:t>Mariela Rico Camejo</w:t>
            </w:r>
          </w:p>
        </w:tc>
      </w:tr>
      <w:tr w:rsidR="00187601" w:rsidTr="00EA7E1D">
        <w:trPr>
          <w:trHeight w:val="263"/>
        </w:trPr>
        <w:tc>
          <w:tcPr>
            <w:tcW w:w="993" w:type="dxa"/>
          </w:tcPr>
          <w:p w:rsidR="00187601" w:rsidRDefault="00187601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12.15 pm</w:t>
            </w:r>
          </w:p>
        </w:tc>
        <w:tc>
          <w:tcPr>
            <w:tcW w:w="567" w:type="dxa"/>
          </w:tcPr>
          <w:p w:rsidR="00187601" w:rsidRPr="00172FC6" w:rsidRDefault="00187601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615</w:t>
            </w:r>
          </w:p>
        </w:tc>
        <w:tc>
          <w:tcPr>
            <w:tcW w:w="709" w:type="dxa"/>
          </w:tcPr>
          <w:p w:rsidR="00187601" w:rsidRPr="00A4549E" w:rsidRDefault="00CC779F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MEX</w:t>
            </w:r>
          </w:p>
        </w:tc>
        <w:tc>
          <w:tcPr>
            <w:tcW w:w="5103" w:type="dxa"/>
          </w:tcPr>
          <w:p w:rsidR="00187601" w:rsidRPr="00A4549E" w:rsidRDefault="00CC779F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CC779F">
              <w:rPr>
                <w:rFonts w:ascii="Arial Narrow" w:hAnsi="Arial Narrow"/>
                <w:sz w:val="20"/>
                <w:szCs w:val="20"/>
              </w:rPr>
              <w:t>Muerte Materna Paraje 4 caminos, Aldea Tierra Colorada. Puesto de Tierra Colorada. 2024.</w:t>
            </w:r>
          </w:p>
        </w:tc>
        <w:tc>
          <w:tcPr>
            <w:tcW w:w="2443" w:type="dxa"/>
          </w:tcPr>
          <w:p w:rsidR="00187601" w:rsidRPr="00A4549E" w:rsidRDefault="00CC779F" w:rsidP="00173C20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C779F">
              <w:rPr>
                <w:rFonts w:ascii="Arial Narrow" w:hAnsi="Arial Narrow"/>
                <w:sz w:val="20"/>
                <w:szCs w:val="20"/>
              </w:rPr>
              <w:t>Maidolys</w:t>
            </w:r>
            <w:proofErr w:type="spellEnd"/>
            <w:r w:rsidRPr="00CC779F">
              <w:rPr>
                <w:rFonts w:ascii="Arial Narrow" w:hAnsi="Arial Narrow"/>
                <w:sz w:val="20"/>
                <w:szCs w:val="20"/>
              </w:rPr>
              <w:t xml:space="preserve"> Cruz Pérez</w:t>
            </w:r>
          </w:p>
        </w:tc>
      </w:tr>
      <w:tr w:rsidR="00187601" w:rsidTr="00EA7E1D">
        <w:trPr>
          <w:trHeight w:val="263"/>
        </w:trPr>
        <w:tc>
          <w:tcPr>
            <w:tcW w:w="993" w:type="dxa"/>
          </w:tcPr>
          <w:p w:rsidR="00187601" w:rsidRDefault="00187601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12.30 pm</w:t>
            </w:r>
          </w:p>
        </w:tc>
        <w:tc>
          <w:tcPr>
            <w:tcW w:w="567" w:type="dxa"/>
          </w:tcPr>
          <w:p w:rsidR="00187601" w:rsidRPr="00172FC6" w:rsidRDefault="00187601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180</w:t>
            </w:r>
          </w:p>
        </w:tc>
        <w:tc>
          <w:tcPr>
            <w:tcW w:w="709" w:type="dxa"/>
          </w:tcPr>
          <w:p w:rsidR="00187601" w:rsidRPr="00A4549E" w:rsidRDefault="005E6531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MOZ</w:t>
            </w:r>
          </w:p>
        </w:tc>
        <w:tc>
          <w:tcPr>
            <w:tcW w:w="5103" w:type="dxa"/>
          </w:tcPr>
          <w:p w:rsidR="00187601" w:rsidRPr="00A4549E" w:rsidRDefault="00CC779F" w:rsidP="00173C20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C779F">
              <w:rPr>
                <w:rFonts w:ascii="Arial Narrow" w:hAnsi="Arial Narrow"/>
                <w:sz w:val="20"/>
                <w:szCs w:val="20"/>
              </w:rPr>
              <w:t>Fascitis</w:t>
            </w:r>
            <w:proofErr w:type="spellEnd"/>
            <w:r w:rsidRPr="00CC779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CC779F">
              <w:rPr>
                <w:rFonts w:ascii="Arial Narrow" w:hAnsi="Arial Narrow"/>
                <w:sz w:val="20"/>
                <w:szCs w:val="20"/>
              </w:rPr>
              <w:t>necrotisante</w:t>
            </w:r>
            <w:proofErr w:type="spellEnd"/>
            <w:r w:rsidRPr="00CC779F">
              <w:rPr>
                <w:rFonts w:ascii="Arial Narrow" w:hAnsi="Arial Narrow"/>
                <w:sz w:val="20"/>
                <w:szCs w:val="20"/>
              </w:rPr>
              <w:t xml:space="preserve"> en un recién nacido.</w:t>
            </w:r>
          </w:p>
        </w:tc>
        <w:tc>
          <w:tcPr>
            <w:tcW w:w="2443" w:type="dxa"/>
          </w:tcPr>
          <w:p w:rsidR="00187601" w:rsidRPr="00A4549E" w:rsidRDefault="00CC779F" w:rsidP="00CC779F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C779F">
              <w:rPr>
                <w:rFonts w:ascii="Arial Narrow" w:hAnsi="Arial Narrow"/>
                <w:sz w:val="20"/>
                <w:szCs w:val="20"/>
              </w:rPr>
              <w:t>Daulemis</w:t>
            </w:r>
            <w:proofErr w:type="spellEnd"/>
            <w:r w:rsidRPr="00CC779F">
              <w:rPr>
                <w:rFonts w:ascii="Arial Narrow" w:hAnsi="Arial Narrow"/>
                <w:sz w:val="20"/>
                <w:szCs w:val="20"/>
              </w:rPr>
              <w:t xml:space="preserve"> Leyva Beltrán</w:t>
            </w:r>
          </w:p>
        </w:tc>
      </w:tr>
      <w:tr w:rsidR="00187601" w:rsidTr="00EA7E1D">
        <w:trPr>
          <w:trHeight w:val="263"/>
        </w:trPr>
        <w:tc>
          <w:tcPr>
            <w:tcW w:w="993" w:type="dxa"/>
          </w:tcPr>
          <w:p w:rsidR="00187601" w:rsidRDefault="00187601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12.45 pm</w:t>
            </w:r>
          </w:p>
        </w:tc>
        <w:tc>
          <w:tcPr>
            <w:tcW w:w="567" w:type="dxa"/>
          </w:tcPr>
          <w:p w:rsidR="00187601" w:rsidRPr="00172FC6" w:rsidRDefault="00187601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182</w:t>
            </w:r>
          </w:p>
        </w:tc>
        <w:tc>
          <w:tcPr>
            <w:tcW w:w="709" w:type="dxa"/>
          </w:tcPr>
          <w:p w:rsidR="00187601" w:rsidRPr="00A4549E" w:rsidRDefault="005E6531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GNB</w:t>
            </w:r>
          </w:p>
        </w:tc>
        <w:tc>
          <w:tcPr>
            <w:tcW w:w="5103" w:type="dxa"/>
          </w:tcPr>
          <w:p w:rsidR="00187601" w:rsidRPr="00A4549E" w:rsidRDefault="005E6531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5E6531">
              <w:rPr>
                <w:rFonts w:ascii="Arial Narrow" w:hAnsi="Arial Narrow"/>
                <w:sz w:val="20"/>
                <w:szCs w:val="20"/>
              </w:rPr>
              <w:t xml:space="preserve">Miocardiopatía dilatada </w:t>
            </w:r>
            <w:proofErr w:type="spellStart"/>
            <w:r w:rsidRPr="005E6531">
              <w:rPr>
                <w:rFonts w:ascii="Arial Narrow" w:hAnsi="Arial Narrow"/>
                <w:sz w:val="20"/>
                <w:szCs w:val="20"/>
              </w:rPr>
              <w:t>periparto</w:t>
            </w:r>
            <w:proofErr w:type="spellEnd"/>
            <w:r w:rsidRPr="005E6531">
              <w:rPr>
                <w:rFonts w:ascii="Arial Narrow" w:hAnsi="Arial Narrow"/>
                <w:sz w:val="20"/>
                <w:szCs w:val="20"/>
              </w:rPr>
              <w:t xml:space="preserve"> con trombo intracardiaco: A propósito de un caso</w:t>
            </w:r>
          </w:p>
        </w:tc>
        <w:tc>
          <w:tcPr>
            <w:tcW w:w="2443" w:type="dxa"/>
          </w:tcPr>
          <w:p w:rsidR="00187601" w:rsidRPr="00A4549E" w:rsidRDefault="005E6531" w:rsidP="00173C20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E6531">
              <w:rPr>
                <w:rFonts w:ascii="Arial Narrow" w:hAnsi="Arial Narrow"/>
                <w:sz w:val="20"/>
                <w:szCs w:val="20"/>
              </w:rPr>
              <w:t>Danay</w:t>
            </w:r>
            <w:proofErr w:type="spellEnd"/>
            <w:r w:rsidRPr="005E6531">
              <w:rPr>
                <w:rFonts w:ascii="Arial Narrow" w:hAnsi="Arial Narrow"/>
                <w:sz w:val="20"/>
                <w:szCs w:val="20"/>
              </w:rPr>
              <w:t xml:space="preserve"> Sosa García</w:t>
            </w:r>
          </w:p>
        </w:tc>
      </w:tr>
      <w:tr w:rsidR="00187601" w:rsidTr="00EA7E1D">
        <w:trPr>
          <w:trHeight w:val="263"/>
        </w:trPr>
        <w:tc>
          <w:tcPr>
            <w:tcW w:w="993" w:type="dxa"/>
          </w:tcPr>
          <w:p w:rsidR="00187601" w:rsidRDefault="00187601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1.00 pm</w:t>
            </w:r>
          </w:p>
        </w:tc>
        <w:tc>
          <w:tcPr>
            <w:tcW w:w="567" w:type="dxa"/>
          </w:tcPr>
          <w:p w:rsidR="00187601" w:rsidRPr="00172FC6" w:rsidRDefault="00187601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528</w:t>
            </w:r>
          </w:p>
        </w:tc>
        <w:tc>
          <w:tcPr>
            <w:tcW w:w="709" w:type="dxa"/>
          </w:tcPr>
          <w:p w:rsidR="00187601" w:rsidRPr="00A4549E" w:rsidRDefault="005E6531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CUB</w:t>
            </w:r>
          </w:p>
        </w:tc>
        <w:tc>
          <w:tcPr>
            <w:tcW w:w="5103" w:type="dxa"/>
          </w:tcPr>
          <w:p w:rsidR="00187601" w:rsidRPr="00A4549E" w:rsidRDefault="005E6531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5E6531">
              <w:rPr>
                <w:rFonts w:ascii="Arial Narrow" w:hAnsi="Arial Narrow"/>
                <w:sz w:val="20"/>
                <w:szCs w:val="20"/>
              </w:rPr>
              <w:t xml:space="preserve">Breve historia de la cooperación médica del Contingente “Henry </w:t>
            </w:r>
            <w:proofErr w:type="spellStart"/>
            <w:r w:rsidRPr="005E6531">
              <w:rPr>
                <w:rFonts w:ascii="Arial Narrow" w:hAnsi="Arial Narrow"/>
                <w:sz w:val="20"/>
                <w:szCs w:val="20"/>
              </w:rPr>
              <w:t>Reeve</w:t>
            </w:r>
            <w:proofErr w:type="spellEnd"/>
            <w:r w:rsidRPr="005E6531">
              <w:rPr>
                <w:rFonts w:ascii="Arial Narrow" w:hAnsi="Arial Narrow"/>
                <w:sz w:val="20"/>
                <w:szCs w:val="20"/>
              </w:rPr>
              <w:t>”</w:t>
            </w:r>
            <w:bookmarkStart w:id="0" w:name="_GoBack"/>
            <w:bookmarkEnd w:id="0"/>
          </w:p>
        </w:tc>
        <w:tc>
          <w:tcPr>
            <w:tcW w:w="2443" w:type="dxa"/>
          </w:tcPr>
          <w:p w:rsidR="00187601" w:rsidRPr="00A4549E" w:rsidRDefault="005E6531" w:rsidP="00173C20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E6531">
              <w:rPr>
                <w:rFonts w:ascii="Arial Narrow" w:hAnsi="Arial Narrow"/>
                <w:sz w:val="20"/>
                <w:szCs w:val="20"/>
              </w:rPr>
              <w:t>Jenniffer</w:t>
            </w:r>
            <w:proofErr w:type="spellEnd"/>
            <w:r w:rsidRPr="005E6531">
              <w:rPr>
                <w:rFonts w:ascii="Arial Narrow" w:hAnsi="Arial Narrow"/>
                <w:sz w:val="20"/>
                <w:szCs w:val="20"/>
              </w:rPr>
              <w:t xml:space="preserve"> Rivero Torres</w:t>
            </w:r>
          </w:p>
        </w:tc>
      </w:tr>
    </w:tbl>
    <w:p w:rsidR="00A4549E" w:rsidRDefault="00A4549E" w:rsidP="00173C20">
      <w:pPr>
        <w:rPr>
          <w:rFonts w:ascii="Arial Narrow" w:hAnsi="Arial Narrow"/>
          <w:sz w:val="24"/>
          <w:szCs w:val="24"/>
        </w:rPr>
      </w:pPr>
    </w:p>
    <w:p w:rsidR="00A4549E" w:rsidRDefault="00A4549E" w:rsidP="00173C20">
      <w:pPr>
        <w:rPr>
          <w:rFonts w:ascii="Arial Narrow" w:hAnsi="Arial Narrow"/>
          <w:sz w:val="24"/>
          <w:szCs w:val="24"/>
        </w:rPr>
      </w:pPr>
    </w:p>
    <w:p w:rsidR="00A4549E" w:rsidRDefault="00A4549E" w:rsidP="00173C20">
      <w:pPr>
        <w:rPr>
          <w:rFonts w:ascii="Arial Narrow" w:hAnsi="Arial Narrow"/>
          <w:sz w:val="24"/>
          <w:szCs w:val="24"/>
        </w:rPr>
      </w:pPr>
    </w:p>
    <w:p w:rsidR="00173C20" w:rsidRPr="00A4549E" w:rsidRDefault="00173C20">
      <w:pPr>
        <w:rPr>
          <w:rFonts w:ascii="Arial Narrow" w:hAnsi="Arial Narrow"/>
          <w:sz w:val="24"/>
          <w:szCs w:val="24"/>
        </w:rPr>
      </w:pPr>
    </w:p>
    <w:sectPr w:rsidR="00173C20" w:rsidRPr="00A454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4D10A6"/>
    <w:multiLevelType w:val="hybridMultilevel"/>
    <w:tmpl w:val="C7F45210"/>
    <w:lvl w:ilvl="0" w:tplc="9B78B3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C20"/>
    <w:rsid w:val="00172FC6"/>
    <w:rsid w:val="00173C20"/>
    <w:rsid w:val="00187601"/>
    <w:rsid w:val="001A0509"/>
    <w:rsid w:val="004C6183"/>
    <w:rsid w:val="00591DED"/>
    <w:rsid w:val="005E6531"/>
    <w:rsid w:val="00720146"/>
    <w:rsid w:val="00847313"/>
    <w:rsid w:val="009F5D8B"/>
    <w:rsid w:val="00A4549E"/>
    <w:rsid w:val="00A753EB"/>
    <w:rsid w:val="00CC779F"/>
    <w:rsid w:val="00CE41F4"/>
    <w:rsid w:val="00DA25B3"/>
    <w:rsid w:val="00EA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927538-9C53-4666-AF19-DE2251D4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3C20"/>
    <w:pPr>
      <w:ind w:left="720"/>
      <w:contextualSpacing/>
    </w:pPr>
  </w:style>
  <w:style w:type="table" w:styleId="Tablaconcuadrcula">
    <w:name w:val="Table Grid"/>
    <w:basedOn w:val="Tablanormal"/>
    <w:uiPriority w:val="39"/>
    <w:rsid w:val="00A45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91D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neb-cdqx-ag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F0AE2-EC44-4A61-8932-CE3FAFA87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casa</cp:lastModifiedBy>
  <cp:revision>2</cp:revision>
  <dcterms:created xsi:type="dcterms:W3CDTF">2025-11-29T07:08:00Z</dcterms:created>
  <dcterms:modified xsi:type="dcterms:W3CDTF">2025-11-29T07:08:00Z</dcterms:modified>
</cp:coreProperties>
</file>